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6EDB" w14:textId="2047F3F6" w:rsidR="00D97597" w:rsidRDefault="00000000">
      <w:pPr>
        <w:pBdr>
          <w:bottom w:val="single" w:sz="12" w:space="1" w:color="000000"/>
        </w:pBdr>
        <w:ind w:left="1" w:hanging="3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PROPOSAL FOR REMOVAL </w:t>
      </w:r>
      <w:r w:rsidR="005B5AD4">
        <w:rPr>
          <w:b/>
          <w:i/>
          <w:sz w:val="28"/>
          <w:szCs w:val="28"/>
        </w:rPr>
        <w:t>OF</w:t>
      </w:r>
      <w:r>
        <w:rPr>
          <w:b/>
          <w:i/>
          <w:sz w:val="28"/>
          <w:szCs w:val="28"/>
        </w:rPr>
        <w:t xml:space="preserve"> MAJOR/MINOR</w:t>
      </w:r>
    </w:p>
    <w:p w14:paraId="73AE9DE0" w14:textId="77777777" w:rsidR="00D97597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Program for which removal is proposed:  </w:t>
      </w:r>
      <w:r>
        <w:br/>
      </w:r>
      <w:r w:rsidRPr="005B5AD4">
        <w:rPr>
          <w:color w:val="000000"/>
        </w:rPr>
        <w:br/>
      </w:r>
    </w:p>
    <w:p w14:paraId="0CEB7DCF" w14:textId="77777777" w:rsidR="00D97597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Rationale for removal (Provide evidence where possible, for example, using SLO Reports):</w:t>
      </w:r>
      <w:r>
        <w:br/>
      </w:r>
    </w:p>
    <w:p w14:paraId="4146232C" w14:textId="77777777" w:rsidR="00D97597" w:rsidRPr="005B5AD4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5B5AD4">
        <w:rPr>
          <w:color w:val="000000"/>
        </w:rPr>
        <w:t xml:space="preserve">Program description &amp; requirements—provide the current catalog information </w:t>
      </w:r>
      <w:r>
        <w:t>to be removed</w:t>
      </w:r>
      <w:r w:rsidRPr="005B5AD4">
        <w:rPr>
          <w:color w:val="000000"/>
        </w:rPr>
        <w:t>:</w:t>
      </w:r>
    </w:p>
    <w:tbl>
      <w:tblPr>
        <w:tblStyle w:val="a"/>
        <w:tblW w:w="9045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45"/>
      </w:tblGrid>
      <w:tr w:rsidR="00D97597" w14:paraId="7B54FC84" w14:textId="77777777">
        <w:tc>
          <w:tcPr>
            <w:tcW w:w="9045" w:type="dxa"/>
          </w:tcPr>
          <w:p w14:paraId="3AC038EF" w14:textId="77777777" w:rsidR="00D97597" w:rsidRDefault="00000000">
            <w:pPr>
              <w:ind w:left="0" w:hanging="2"/>
            </w:pPr>
            <w:r>
              <w:rPr>
                <w:b/>
              </w:rPr>
              <w:t>CURRENT</w:t>
            </w:r>
          </w:p>
        </w:tc>
      </w:tr>
      <w:tr w:rsidR="00D97597" w14:paraId="4497684B" w14:textId="77777777">
        <w:trPr>
          <w:trHeight w:val="2265"/>
        </w:trPr>
        <w:tc>
          <w:tcPr>
            <w:tcW w:w="9045" w:type="dxa"/>
          </w:tcPr>
          <w:p w14:paraId="0668500A" w14:textId="77777777" w:rsidR="00D97597" w:rsidRDefault="00D97597">
            <w:pPr>
              <w:ind w:left="0" w:hanging="2"/>
            </w:pPr>
          </w:p>
          <w:p w14:paraId="6AD33B50" w14:textId="77777777" w:rsidR="00D97597" w:rsidRDefault="00D97597">
            <w:pPr>
              <w:ind w:left="0" w:hanging="2"/>
            </w:pPr>
          </w:p>
        </w:tc>
      </w:tr>
    </w:tbl>
    <w:p w14:paraId="7F88E53A" w14:textId="77777777" w:rsidR="00D97597" w:rsidRDefault="00D97597">
      <w:pPr>
        <w:spacing w:before="120" w:after="120"/>
        <w:ind w:left="0" w:hanging="2"/>
      </w:pPr>
    </w:p>
    <w:p w14:paraId="41CED60F" w14:textId="7FC20146" w:rsidR="00D97597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Impact on other programs:</w:t>
      </w:r>
    </w:p>
    <w:p w14:paraId="36F6DE2F" w14:textId="77777777" w:rsidR="00D97597" w:rsidRDefault="00D97597" w:rsidP="005B5AD4">
      <w:pPr>
        <w:spacing w:before="120" w:after="120"/>
        <w:ind w:left="0" w:hanging="2"/>
        <w:rPr>
          <w:color w:val="000000"/>
        </w:rPr>
      </w:pPr>
    </w:p>
    <w:p w14:paraId="37B677A8" w14:textId="331340D0" w:rsidR="00D97597" w:rsidRPr="005B5AD4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5B5AD4">
        <w:rPr>
          <w:color w:val="000000"/>
        </w:rPr>
        <w:t>Impact on staffing (not only in the “home” department or division, but in other areas as well): </w:t>
      </w:r>
    </w:p>
    <w:p w14:paraId="6E1945EA" w14:textId="2F792596" w:rsidR="00D97597" w:rsidRDefault="00D97597" w:rsidP="005B5AD4">
      <w:pPr>
        <w:spacing w:before="120" w:after="120"/>
        <w:ind w:leftChars="0" w:left="360" w:firstLineChars="19" w:firstLine="46"/>
        <w:rPr>
          <w:color w:val="000000"/>
        </w:rPr>
      </w:pPr>
    </w:p>
    <w:p w14:paraId="5A9C12B3" w14:textId="55A3C149" w:rsidR="00D97597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Impact on Library and technology resources (e.g., obsolete programs, journal subscriptions, technology, etc. that should be removed along with program removal to avoid annual costs):</w:t>
      </w:r>
    </w:p>
    <w:p w14:paraId="30863E10" w14:textId="77777777" w:rsidR="00D97597" w:rsidRDefault="00D97597" w:rsidP="005B5AD4">
      <w:pPr>
        <w:spacing w:before="120" w:after="120"/>
        <w:ind w:left="0" w:hanging="2"/>
      </w:pPr>
    </w:p>
    <w:p w14:paraId="2907A7E8" w14:textId="63EED534" w:rsidR="00D97597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If necessary, show how the removal of the program's coursework (inclusive of the proposed changes) will impact all applicable Illinois Teaching Standards.</w:t>
      </w:r>
    </w:p>
    <w:p w14:paraId="25C13CAF" w14:textId="77777777" w:rsidR="00D97597" w:rsidRDefault="00D97597" w:rsidP="005B5AD4">
      <w:pPr>
        <w:spacing w:before="120" w:after="120"/>
        <w:ind w:left="0" w:hanging="2"/>
      </w:pPr>
    </w:p>
    <w:p w14:paraId="0141D168" w14:textId="1F271929" w:rsidR="00D97597" w:rsidRDefault="00000000" w:rsidP="005B5AD4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Other material in support of the proposal (e.g., relationship to other programs or Strategic Plan; comparison to other college or university majors/minors): </w:t>
      </w:r>
    </w:p>
    <w:p w14:paraId="550B2F5D" w14:textId="77777777" w:rsidR="00D97597" w:rsidRDefault="00D97597">
      <w:pPr>
        <w:ind w:left="0" w:hanging="2"/>
      </w:pPr>
    </w:p>
    <w:sectPr w:rsidR="00D97597">
      <w:pgSz w:w="12240" w:h="15840"/>
      <w:pgMar w:top="720" w:right="720" w:bottom="80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57E0"/>
    <w:multiLevelType w:val="hybridMultilevel"/>
    <w:tmpl w:val="CEDE908E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CB64E64"/>
    <w:multiLevelType w:val="hybridMultilevel"/>
    <w:tmpl w:val="3AE844C0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4E387A2B"/>
    <w:multiLevelType w:val="multilevel"/>
    <w:tmpl w:val="1C0A18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34089001">
    <w:abstractNumId w:val="2"/>
  </w:num>
  <w:num w:numId="2" w16cid:durableId="2057506843">
    <w:abstractNumId w:val="0"/>
  </w:num>
  <w:num w:numId="3" w16cid:durableId="266036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597"/>
    <w:rsid w:val="005B5AD4"/>
    <w:rsid w:val="00D9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0DE39"/>
  <w15:docId w15:val="{D196F45E-14BC-C246-B618-A49BC5E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B5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SMiTgROzWCur4whMq2m82vk6NQ==">AMUW2mWgSjrpo5Y2NCs4ZhWH/4Gf4VUlouHZQeb8iR7dBFF0y/Ma9gDNvW2nnucib98sI/pUE0O3xSA03ZAJmsUQ368l7ElERtjzhchR82exeVgunKw7GEk=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Alex Swan</cp:lastModifiedBy>
  <cp:revision>2</cp:revision>
  <dcterms:created xsi:type="dcterms:W3CDTF">2023-09-25T13:56:00Z</dcterms:created>
  <dcterms:modified xsi:type="dcterms:W3CDTF">2023-09-25T13:56:00Z</dcterms:modified>
</cp:coreProperties>
</file>